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A0A" w:rsidRDefault="00F244CF" w:rsidP="0078265F">
      <w:pPr>
        <w:pStyle w:val="normal0"/>
        <w:spacing w:line="480" w:lineRule="auto"/>
      </w:pPr>
      <w:r>
        <w:t>Ellen Drummonds</w:t>
      </w:r>
    </w:p>
    <w:p w:rsidR="00E14A0A" w:rsidRDefault="00F244CF" w:rsidP="0078265F">
      <w:pPr>
        <w:pStyle w:val="normal0"/>
        <w:spacing w:line="480" w:lineRule="auto"/>
      </w:pPr>
      <w:r>
        <w:t xml:space="preserve">Mme Jeanine </w:t>
      </w:r>
      <w:proofErr w:type="spellStart"/>
      <w:r>
        <w:t>Alesch</w:t>
      </w:r>
      <w:proofErr w:type="spellEnd"/>
    </w:p>
    <w:p w:rsidR="00E14A0A" w:rsidRDefault="00F244CF" w:rsidP="0078265F">
      <w:pPr>
        <w:pStyle w:val="normal0"/>
        <w:spacing w:line="480" w:lineRule="auto"/>
      </w:pPr>
      <w:r>
        <w:t xml:space="preserve">Commencer </w:t>
      </w:r>
      <w:proofErr w:type="spellStart"/>
      <w:r>
        <w:t>une</w:t>
      </w:r>
      <w:proofErr w:type="spellEnd"/>
      <w:r>
        <w:t xml:space="preserve"> conversation en </w:t>
      </w:r>
      <w:proofErr w:type="spellStart"/>
      <w:r>
        <w:t>français</w:t>
      </w:r>
      <w:proofErr w:type="spellEnd"/>
      <w:r>
        <w:t xml:space="preserve"> (1300)</w:t>
      </w:r>
    </w:p>
    <w:p w:rsidR="00E14A0A" w:rsidRDefault="00E30062" w:rsidP="0078265F">
      <w:pPr>
        <w:pStyle w:val="normal0"/>
        <w:spacing w:line="480" w:lineRule="auto"/>
      </w:pPr>
      <w:proofErr w:type="spellStart"/>
      <w:r>
        <w:t>M</w:t>
      </w:r>
      <w:r w:rsidR="00F244CF">
        <w:t>ercredi</w:t>
      </w:r>
      <w:proofErr w:type="spellEnd"/>
      <w:r w:rsidR="00F244CF">
        <w:t xml:space="preserve"> 13 </w:t>
      </w:r>
      <w:proofErr w:type="spellStart"/>
      <w:r w:rsidR="00F244CF">
        <w:t>février</w:t>
      </w:r>
      <w:proofErr w:type="spellEnd"/>
      <w:r w:rsidR="00F244CF">
        <w:t xml:space="preserve"> 2013</w:t>
      </w:r>
    </w:p>
    <w:p w:rsidR="00E14A0A" w:rsidRDefault="00E14A0A">
      <w:pPr>
        <w:pStyle w:val="normal0"/>
      </w:pPr>
    </w:p>
    <w:p w:rsidR="00E14A0A" w:rsidRDefault="00F244CF">
      <w:pPr>
        <w:pStyle w:val="normal0"/>
        <w:jc w:val="center"/>
      </w:pPr>
      <w:r>
        <w:rPr>
          <w:b/>
        </w:rPr>
        <w:t xml:space="preserve">La </w:t>
      </w:r>
      <w:proofErr w:type="spellStart"/>
      <w:r>
        <w:rPr>
          <w:b/>
        </w:rPr>
        <w:t>liste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vocabulaire</w:t>
      </w:r>
      <w:proofErr w:type="spellEnd"/>
    </w:p>
    <w:p w:rsidR="00E14A0A" w:rsidRDefault="00E14A0A">
      <w:pPr>
        <w:pStyle w:val="normal0"/>
      </w:pP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kiss: le </w:t>
      </w:r>
      <w:proofErr w:type="spellStart"/>
      <w:r>
        <w:t>baiser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hug: </w:t>
      </w:r>
      <w:proofErr w:type="spellStart"/>
      <w:r>
        <w:t>l'étreinte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Valentine's Day: Saint </w:t>
      </w:r>
      <w:proofErr w:type="spellStart"/>
      <w:r>
        <w:t>Valentin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in love / to be in a relationship: </w:t>
      </w:r>
      <w:proofErr w:type="spellStart"/>
      <w:r>
        <w:t>amoureux</w:t>
      </w:r>
      <w:proofErr w:type="spellEnd"/>
      <w:r>
        <w:t xml:space="preserve"> / </w:t>
      </w:r>
      <w:proofErr w:type="spellStart"/>
      <w:r>
        <w:t>être</w:t>
      </w:r>
      <w:proofErr w:type="spellEnd"/>
      <w:r>
        <w:t xml:space="preserve"> ensemble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love: </w:t>
      </w:r>
      <w:proofErr w:type="spellStart"/>
      <w:r>
        <w:t>l’amour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to go out on a date: </w:t>
      </w:r>
      <w:proofErr w:type="spellStart"/>
      <w:r>
        <w:t>sortir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date 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restaurant: le restaurant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movie: le film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amusement park: le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d'attractions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roses: les roses (f.)</w:t>
      </w: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3562350</wp:posOffset>
            </wp:positionH>
            <wp:positionV relativeFrom="paragraph">
              <wp:posOffset>152400</wp:posOffset>
            </wp:positionV>
            <wp:extent cx="2305050" cy="1438275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vase: le vase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candies: les bonbons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to break up: </w:t>
      </w:r>
      <w:proofErr w:type="spellStart"/>
      <w:r>
        <w:t>rompre</w:t>
      </w:r>
      <w:proofErr w:type="spellEnd"/>
      <w:r>
        <w:t xml:space="preserve">  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divorce: le divorce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marriage: le </w:t>
      </w:r>
      <w:proofErr w:type="spellStart"/>
      <w:r>
        <w:t>mariage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single: </w:t>
      </w:r>
      <w:proofErr w:type="spellStart"/>
      <w:r>
        <w:t>célibataire</w:t>
      </w:r>
      <w:proofErr w:type="spellEnd"/>
      <w:r>
        <w:t xml:space="preserve"> 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to enjoy: </w:t>
      </w:r>
      <w:proofErr w:type="spellStart"/>
      <w:r>
        <w:t>profiter</w:t>
      </w:r>
      <w:proofErr w:type="spellEnd"/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laugh: le </w:t>
      </w:r>
      <w:proofErr w:type="spellStart"/>
      <w:r>
        <w:t>rire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smile: le </w:t>
      </w:r>
      <w:proofErr w:type="spellStart"/>
      <w:r>
        <w:t>sourire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excitement: </w:t>
      </w:r>
      <w:proofErr w:type="spellStart"/>
      <w:r>
        <w:t>l’excitation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to go hiking: faire de la </w:t>
      </w:r>
      <w:proofErr w:type="spellStart"/>
      <w:r>
        <w:t>randonnée</w:t>
      </w:r>
      <w:proofErr w:type="spellEnd"/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attractive man: </w:t>
      </w:r>
      <w:proofErr w:type="spellStart"/>
      <w:r>
        <w:t>l'homme</w:t>
      </w:r>
      <w:proofErr w:type="spellEnd"/>
      <w:r>
        <w:t xml:space="preserve"> </w:t>
      </w:r>
      <w:proofErr w:type="spellStart"/>
      <w:r>
        <w:t>séduisant</w:t>
      </w:r>
      <w:proofErr w:type="spellEnd"/>
      <w:r>
        <w:t xml:space="preserve">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interesting woman: la femme </w:t>
      </w:r>
      <w:proofErr w:type="spellStart"/>
      <w:r>
        <w:t>intéressante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big lips: les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lèvres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pretty eyes: les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jolies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tall, dark, and handsome: grand, </w:t>
      </w:r>
      <w:proofErr w:type="spellStart"/>
      <w:r>
        <w:t>peau</w:t>
      </w:r>
      <w:proofErr w:type="spellEnd"/>
      <w:r>
        <w:t xml:space="preserve"> mates / </w:t>
      </w:r>
      <w:proofErr w:type="spellStart"/>
      <w:r>
        <w:t>brun</w:t>
      </w:r>
      <w:proofErr w:type="spellEnd"/>
      <w:r>
        <w:t xml:space="preserve"> et beau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sparkling personality: la </w:t>
      </w:r>
      <w:proofErr w:type="spellStart"/>
      <w:r>
        <w:t>personnalité</w:t>
      </w:r>
      <w:proofErr w:type="spellEnd"/>
      <w:r>
        <w:t xml:space="preserve"> </w:t>
      </w:r>
      <w:proofErr w:type="spellStart"/>
      <w:r>
        <w:t>brillante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depression: la </w:t>
      </w:r>
      <w:proofErr w:type="spellStart"/>
      <w:r>
        <w:t>dépression</w:t>
      </w:r>
      <w:proofErr w:type="spellEnd"/>
      <w:r>
        <w:t xml:space="preserve"> (f.)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>feeling lonely: le sentiment de solitude (m.)</w:t>
      </w:r>
    </w:p>
    <w:p w:rsidR="00E14A0A" w:rsidRDefault="00F244CF">
      <w:pPr>
        <w:pStyle w:val="normal0"/>
        <w:numPr>
          <w:ilvl w:val="0"/>
          <w:numId w:val="1"/>
        </w:numPr>
        <w:ind w:hanging="359"/>
      </w:pPr>
      <w:r>
        <w:t xml:space="preserve">Happy Anniversary: </w:t>
      </w:r>
      <w:proofErr w:type="spellStart"/>
      <w:r>
        <w:t>Joyeux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 d(e/u) </w:t>
      </w:r>
      <w:proofErr w:type="spellStart"/>
      <w:r>
        <w:t>mariage</w:t>
      </w:r>
      <w:proofErr w:type="spellEnd"/>
      <w:r>
        <w:t xml:space="preserve"> (m.)</w:t>
      </w:r>
    </w:p>
    <w:p w:rsidR="00E14A0A" w:rsidRDefault="00E14A0A">
      <w:pPr>
        <w:pStyle w:val="normal0"/>
      </w:pPr>
    </w:p>
    <w:p w:rsidR="00E14A0A" w:rsidRDefault="00E14A0A">
      <w:pPr>
        <w:pStyle w:val="normal0"/>
      </w:pPr>
    </w:p>
    <w:sectPr w:rsidR="00E14A0A" w:rsidSect="00E14A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B5A"/>
    <w:multiLevelType w:val="multilevel"/>
    <w:tmpl w:val="4BCC3A7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E14A0A"/>
    <w:rsid w:val="0078265F"/>
    <w:rsid w:val="00E14A0A"/>
    <w:rsid w:val="00E30062"/>
    <w:rsid w:val="00E40858"/>
    <w:rsid w:val="00F2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58"/>
  </w:style>
  <w:style w:type="paragraph" w:styleId="Heading1">
    <w:name w:val="heading 1"/>
    <w:basedOn w:val="normal0"/>
    <w:next w:val="normal0"/>
    <w:rsid w:val="00E14A0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14A0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14A0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14A0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14A0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14A0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4A0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14A0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14A0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FRN 1300_Vocabulary List for Valentine's Day.docx</dc:title>
  <dc:creator>Ellen Drummonds</dc:creator>
  <cp:lastModifiedBy>edrummon</cp:lastModifiedBy>
  <cp:revision>3</cp:revision>
  <dcterms:created xsi:type="dcterms:W3CDTF">2013-04-05T20:02:00Z</dcterms:created>
  <dcterms:modified xsi:type="dcterms:W3CDTF">2013-04-05T20:02:00Z</dcterms:modified>
</cp:coreProperties>
</file>