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DEF" w:rsidRDefault="0059739D">
      <w:pPr>
        <w:pStyle w:val="normal0"/>
        <w:spacing w:line="480" w:lineRule="auto"/>
        <w:jc w:val="center"/>
      </w:pPr>
      <w:r>
        <w:rPr>
          <w:noProof/>
        </w:rPr>
        <w:drawing>
          <wp:inline distT="0" distB="0" distL="0" distR="0">
            <wp:extent cx="2457450" cy="377190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86250" cy="3429000"/>
            <wp:effectExtent l="0" t="0" r="0" b="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EF" w:rsidRDefault="00BB7DEF">
      <w:pPr>
        <w:pStyle w:val="normal0"/>
        <w:spacing w:line="480" w:lineRule="auto"/>
      </w:pPr>
    </w:p>
    <w:p w:rsidR="00BB7DEF" w:rsidRDefault="0059739D">
      <w:pPr>
        <w:pStyle w:val="normal0"/>
        <w:spacing w:line="480" w:lineRule="auto"/>
      </w:pPr>
      <w:r>
        <w:t>Ellen Drummonds</w:t>
      </w:r>
    </w:p>
    <w:p w:rsidR="00BB7DEF" w:rsidRDefault="0059739D">
      <w:pPr>
        <w:pStyle w:val="normal0"/>
        <w:spacing w:line="480" w:lineRule="auto"/>
      </w:pPr>
      <w:r>
        <w:lastRenderedPageBreak/>
        <w:t>Mme Jeanine Alesch</w:t>
      </w:r>
    </w:p>
    <w:p w:rsidR="00BB7DEF" w:rsidRDefault="0059739D">
      <w:pPr>
        <w:pStyle w:val="normal0"/>
        <w:spacing w:line="480" w:lineRule="auto"/>
      </w:pPr>
      <w:r>
        <w:t>FRN 1300</w:t>
      </w:r>
    </w:p>
    <w:p w:rsidR="00BB7DEF" w:rsidRDefault="0059739D">
      <w:pPr>
        <w:pStyle w:val="normal0"/>
        <w:spacing w:line="480" w:lineRule="auto"/>
      </w:pPr>
      <w:r>
        <w:t>Jeudi 4 avril 2013</w:t>
      </w:r>
    </w:p>
    <w:p w:rsidR="00BB7DEF" w:rsidRDefault="0059739D">
      <w:pPr>
        <w:pStyle w:val="normal0"/>
        <w:spacing w:line="480" w:lineRule="auto"/>
        <w:jc w:val="center"/>
      </w:pPr>
      <w:r>
        <w:rPr>
          <w:b/>
        </w:rPr>
        <w:t>La liste de vocabulaire:</w:t>
      </w:r>
      <w:r>
        <w:rPr>
          <w:b/>
        </w:rPr>
        <w:br/>
        <w:t>“Show and Tell”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to purchase some books at the bookstore called “Barnes &amp; Noble”: acheter des livres à la librairie (f.) s’appelle «Barnes et Noble»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great honor: un grand honneur (m.)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“I appreciate your kindness.”: «Votre gentillesse (f.) me touche.»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to peruse: consulter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to depict (in words): dépeindre; décrire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gift card: une carte (f.) cadeau (m.)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the perfect gift for my birthday: le cadeau idéal (m.)</w:t>
      </w:r>
      <w:r>
        <w:t xml:space="preserve"> pour mon anniversaire (m.) 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20 dollars: vingt dollars (m.)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case study: une étude (f.) de cas (m.)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history: l’histoire (f.)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By the bestselling author of . . .: Par l’auteur(e) (m./f.) à succès (m.) de . . .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rPr>
          <w:i/>
        </w:rPr>
        <w:t>Touched with Fire</w:t>
      </w:r>
      <w:r>
        <w:t xml:space="preserve">: </w:t>
      </w:r>
      <w:r>
        <w:rPr>
          <w:i/>
        </w:rPr>
        <w:t>Touché(e)</w:t>
      </w:r>
      <w:r>
        <w:t xml:space="preserve"> (m./f.) </w:t>
      </w:r>
      <w:r>
        <w:rPr>
          <w:i/>
        </w:rPr>
        <w:t>avec Le feu</w:t>
      </w:r>
      <w:r>
        <w:t xml:space="preserve"> </w:t>
      </w:r>
      <w:r>
        <w:t xml:space="preserve">(m.) </w:t>
      </w:r>
      <w:r>
        <w:rPr>
          <w:i/>
        </w:rPr>
        <w:t>Enflammé(e)</w:t>
      </w:r>
      <w:r>
        <w:t xml:space="preserve"> (m./f.)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manic-depressive illness: la psychose (f.) maniaco-dépressive (f.)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artistic temperament: le tempérament (m.) artistique (m./f.)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artfully well-written: astucieusement bien écrit(e) (m./f.)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profound understanding: une </w:t>
      </w:r>
      <w:hyperlink r:id="rId9">
        <w:r>
          <w:t>compréhension</w:t>
        </w:r>
      </w:hyperlink>
      <w:r>
        <w:t xml:space="preserve"> (f.) profonde (f.); un entendement (m.) profond (m.)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rPr>
          <w:i/>
        </w:rPr>
        <w:t>An Unquiet Mind</w:t>
      </w:r>
      <w:r>
        <w:t xml:space="preserve">: </w:t>
      </w:r>
      <w:r>
        <w:rPr>
          <w:i/>
        </w:rPr>
        <w:t>Un Esprit Inquiet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clinically depressed: souffrant d'une dépression nerveuse (f.)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lastRenderedPageBreak/>
        <w:t>manic excitement: l’excit</w:t>
      </w:r>
      <w:r>
        <w:t>ation maniaque (f.)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born poet: un(e) poète(e)-né(e) (m./f.)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a writer of distinction: un(e) écrivain(e) réputé(e) (m./f.)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on pain of imprisonment: sous peine (f.) d'emprisonnement (m.) 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 xml:space="preserve">She is an inspiration to us all.: Elle est une inspiration (f.) pour nous tous. 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poignant: poignant(e): (m./f.)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family tree: un arbre généalogique (m.)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avoidance behavior: un comportement d'évitement (m.)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bracelet: un bracelet (m.)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golden-brown / bronze: b</w:t>
      </w:r>
      <w:r>
        <w:t>run(e) doré(e) (m./f.) / (en) bronze (m.)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family life: la vie (f.) de famille (f.)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“The Quilted Bear”: «L’Ours Matelassé»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gift shop: la boutique (f.) de cadeaux (m.)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2 dollars: deux dollars (m.)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ribbon: un ruban (m.)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at the mall in Ogden: au centre commercial à Ogden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to have a blast: s'éclater; bien se marrer; se lâcher</w:t>
      </w:r>
    </w:p>
    <w:p w:rsidR="00BB7DEF" w:rsidRDefault="0059739D">
      <w:pPr>
        <w:pStyle w:val="normal0"/>
        <w:numPr>
          <w:ilvl w:val="0"/>
          <w:numId w:val="1"/>
        </w:numPr>
        <w:spacing w:line="480" w:lineRule="auto"/>
        <w:ind w:hanging="359"/>
      </w:pPr>
      <w:r>
        <w:t>to fall head-over-heels in love: tomber follement amoureux (m.)</w:t>
      </w:r>
    </w:p>
    <w:p w:rsidR="00BB7DEF" w:rsidRDefault="00BB7DEF">
      <w:pPr>
        <w:pStyle w:val="normal0"/>
        <w:spacing w:line="480" w:lineRule="auto"/>
        <w:jc w:val="center"/>
      </w:pPr>
    </w:p>
    <w:sectPr w:rsidR="00BB7DEF" w:rsidSect="00BB7DEF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EF" w:rsidRDefault="00BB7DEF" w:rsidP="00BB7DEF">
      <w:pPr>
        <w:spacing w:after="0" w:line="240" w:lineRule="auto"/>
      </w:pPr>
      <w:r>
        <w:separator/>
      </w:r>
    </w:p>
  </w:endnote>
  <w:endnote w:type="continuationSeparator" w:id="0">
    <w:p w:rsidR="00BB7DEF" w:rsidRDefault="00BB7DEF" w:rsidP="00BB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EF" w:rsidRDefault="00BB7DEF" w:rsidP="00BB7DEF">
      <w:pPr>
        <w:spacing w:after="0" w:line="240" w:lineRule="auto"/>
      </w:pPr>
      <w:r>
        <w:separator/>
      </w:r>
    </w:p>
  </w:footnote>
  <w:footnote w:type="continuationSeparator" w:id="0">
    <w:p w:rsidR="00BB7DEF" w:rsidRDefault="00BB7DEF" w:rsidP="00BB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EF" w:rsidRDefault="00BB7DEF">
    <w:pPr>
      <w:pStyle w:val="normal0"/>
      <w:jc w:val="right"/>
    </w:pPr>
  </w:p>
  <w:p w:rsidR="00BB7DEF" w:rsidRDefault="00BB7DEF">
    <w:pPr>
      <w:pStyle w:val="normal0"/>
      <w:jc w:val="right"/>
    </w:pPr>
  </w:p>
  <w:p w:rsidR="00BB7DEF" w:rsidRDefault="0059739D">
    <w:pPr>
      <w:pStyle w:val="normal0"/>
      <w:jc w:val="right"/>
    </w:pPr>
    <w:r>
      <w:t xml:space="preserve">Drummonds </w:t>
    </w: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6084"/>
    <w:multiLevelType w:val="multilevel"/>
    <w:tmpl w:val="02A2706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7DEF"/>
    <w:rsid w:val="0059739D"/>
    <w:rsid w:val="00BB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B7DEF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B7DEF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B7DEF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B7DEF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B7DEF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B7DEF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B7DEF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BB7DEF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B7DE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ctionary.reverso.net/french-english/compr%c3%a9he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1780</Characters>
  <Application>Microsoft Office Word</Application>
  <DocSecurity>4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FRN 1300_April 4_Vocab.docx</dc:title>
  <dc:creator>Ellen Drummonds</dc:creator>
  <cp:lastModifiedBy>edrummon</cp:lastModifiedBy>
  <cp:revision>2</cp:revision>
  <dcterms:created xsi:type="dcterms:W3CDTF">2013-04-05T20:08:00Z</dcterms:created>
  <dcterms:modified xsi:type="dcterms:W3CDTF">2013-04-05T20:08:00Z</dcterms:modified>
</cp:coreProperties>
</file>